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CD" w:rsidRPr="009E75E5" w:rsidRDefault="00FA4ECD" w:rsidP="00FA4ECD">
      <w:pPr>
        <w:jc w:val="center"/>
        <w:rPr>
          <w:rFonts w:ascii="Calibri" w:eastAsia="Calibri" w:hAnsi="Calibri" w:cs="Times New Roman"/>
          <w:b/>
          <w:color w:val="C00000"/>
          <w:sz w:val="20"/>
          <w:szCs w:val="20"/>
        </w:rPr>
      </w:pPr>
      <w:r w:rsidRPr="009E75E5">
        <w:rPr>
          <w:rFonts w:ascii="Calibri" w:eastAsia="Calibri" w:hAnsi="Calibri" w:cs="Calibri"/>
          <w:b/>
          <w:color w:val="C00000"/>
          <w:sz w:val="20"/>
          <w:szCs w:val="20"/>
        </w:rPr>
        <w:t xml:space="preserve">REGULAMIN WALENTYNKOWEJ GRY TERENOWEJ </w:t>
      </w:r>
      <w:r w:rsidRPr="009E75E5">
        <w:rPr>
          <w:rFonts w:ascii="Calibri" w:eastAsia="Calibri" w:hAnsi="Calibri" w:cs="Times New Roman"/>
          <w:b/>
          <w:color w:val="C00000"/>
          <w:sz w:val="20"/>
          <w:szCs w:val="20"/>
        </w:rPr>
        <w:t>z literackim akcentem nawiązującym do Marka Hłaski – patrona roku 2024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1. Walentynkowa gra terenowa jest dedykowana do mieszkańców gminy Gorzyce oraz osób, które zechcą uczestniczyć w zabawie. Gra skierowana </w:t>
      </w:r>
      <w:r w:rsidR="004A5DE7" w:rsidRPr="009E75E5">
        <w:rPr>
          <w:rFonts w:ascii="Calibri" w:eastAsia="Calibri" w:hAnsi="Calibri" w:cs="Calibri"/>
          <w:sz w:val="20"/>
          <w:szCs w:val="20"/>
        </w:rPr>
        <w:t>jest do osób, które ukończyły 18</w:t>
      </w:r>
      <w:r w:rsidRPr="009E75E5">
        <w:rPr>
          <w:rFonts w:ascii="Calibri" w:eastAsia="Calibri" w:hAnsi="Calibri" w:cs="Calibri"/>
          <w:sz w:val="20"/>
          <w:szCs w:val="20"/>
        </w:rPr>
        <w:t xml:space="preserve">. rok życia.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2. Organizatorem gry jest Gminna Biblioteka Publiczna w Gorzycach we współpracy z Urzędem Gminy Gorzyce.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3. Gra terenowa odbywa się na terenie osiedla Gorzyce.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4. </w:t>
      </w:r>
      <w:r w:rsidRPr="009E75E5">
        <w:rPr>
          <w:rFonts w:ascii="Calibri" w:eastAsia="Calibri" w:hAnsi="Calibri" w:cs="Calibri"/>
          <w:b/>
          <w:sz w:val="20"/>
          <w:szCs w:val="20"/>
        </w:rPr>
        <w:t>Gra organizowana jest w dniach: 9.02.2024 r. (od godz. 14</w:t>
      </w:r>
      <w:r w:rsidRPr="009E75E5">
        <w:rPr>
          <w:rFonts w:ascii="Calibri" w:eastAsia="Calibri" w:hAnsi="Calibri" w:cs="Calibri"/>
          <w:b/>
          <w:sz w:val="20"/>
          <w:szCs w:val="20"/>
          <w:vertAlign w:val="superscript"/>
        </w:rPr>
        <w:t>00</w:t>
      </w:r>
      <w:r w:rsidR="009E75E5" w:rsidRPr="009E75E5">
        <w:rPr>
          <w:rFonts w:ascii="Calibri" w:eastAsia="Calibri" w:hAnsi="Calibri" w:cs="Calibri"/>
          <w:b/>
          <w:sz w:val="20"/>
          <w:szCs w:val="20"/>
        </w:rPr>
        <w:t>)  - 12</w:t>
      </w:r>
      <w:r w:rsidRPr="009E75E5">
        <w:rPr>
          <w:rFonts w:ascii="Calibri" w:eastAsia="Calibri" w:hAnsi="Calibri" w:cs="Calibri"/>
          <w:b/>
          <w:sz w:val="20"/>
          <w:szCs w:val="20"/>
        </w:rPr>
        <w:t>.02.2024 r. (do godz. 14</w:t>
      </w:r>
      <w:r w:rsidRPr="009E75E5">
        <w:rPr>
          <w:rFonts w:ascii="Calibri" w:eastAsia="Calibri" w:hAnsi="Calibri" w:cs="Calibri"/>
          <w:b/>
          <w:sz w:val="20"/>
          <w:szCs w:val="20"/>
          <w:vertAlign w:val="superscript"/>
        </w:rPr>
        <w:t>00</w:t>
      </w:r>
      <w:r w:rsidRPr="009E75E5">
        <w:rPr>
          <w:rFonts w:ascii="Calibri" w:eastAsia="Calibri" w:hAnsi="Calibri" w:cs="Calibri"/>
          <w:b/>
          <w:sz w:val="20"/>
          <w:szCs w:val="20"/>
        </w:rPr>
        <w:t>)</w:t>
      </w:r>
      <w:r w:rsidRPr="009E75E5">
        <w:rPr>
          <w:rFonts w:ascii="Calibri" w:eastAsia="Calibri" w:hAnsi="Calibri" w:cs="Calibri"/>
          <w:b/>
          <w:sz w:val="20"/>
          <w:szCs w:val="20"/>
          <w:vertAlign w:val="superscript"/>
        </w:rPr>
        <w:t xml:space="preserve"> 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 i adreso</w:t>
      </w:r>
      <w:r w:rsidR="004A5DE7" w:rsidRPr="009E75E5">
        <w:rPr>
          <w:rFonts w:ascii="Calibri" w:eastAsia="Calibri" w:hAnsi="Calibri" w:cs="Calibri"/>
          <w:b/>
          <w:sz w:val="20"/>
          <w:szCs w:val="20"/>
        </w:rPr>
        <w:t>wana do osób, które ukończyły 18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 lat.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5. Z udziału w grze wyłączeni są pracownicy Urzędu Gminy Gorzyce oraz Gminnego Ośrodka Kultury – Gminnej Biblioteki Publicznej, członkowie Jury Konkursu oraz najbliżsi członkowie ich rodzin.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6. Udział w grze jest bezpłatny.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b/>
          <w:sz w:val="20"/>
          <w:szCs w:val="20"/>
        </w:rPr>
        <w:t>7. ZASADY GRY: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a) gra realizowana jest w parach. Każda para może wziąć udział w grze jeden raz.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b) warunkiem wzięcia udziału w grze jest uzupełnienie przez graczy karty „Walentynkowej gry terenowej” i przesłanie jej wraz z krótką wypowiedzią na temat prozy Marka Hłaski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c) </w:t>
      </w:r>
      <w:r w:rsidRPr="009E75E5">
        <w:rPr>
          <w:rFonts w:ascii="Calibri" w:eastAsia="Calibri" w:hAnsi="Calibri" w:cs="Calibri"/>
          <w:b/>
          <w:sz w:val="20"/>
          <w:szCs w:val="20"/>
        </w:rPr>
        <w:t>gra rozpoczyna się przy Gminnej Bi</w:t>
      </w:r>
      <w:r w:rsidR="00EC73D4" w:rsidRPr="009E75E5">
        <w:rPr>
          <w:rFonts w:ascii="Calibri" w:eastAsia="Calibri" w:hAnsi="Calibri" w:cs="Calibri"/>
          <w:b/>
          <w:sz w:val="20"/>
          <w:szCs w:val="20"/>
        </w:rPr>
        <w:t>bliotece Publicznej w Gorzycach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d) </w:t>
      </w:r>
      <w:r w:rsidRPr="009E75E5">
        <w:rPr>
          <w:rFonts w:ascii="Calibri" w:eastAsia="Calibri" w:hAnsi="Calibri" w:cs="Calibri"/>
          <w:b/>
          <w:color w:val="C00000"/>
          <w:sz w:val="20"/>
          <w:szCs w:val="20"/>
        </w:rPr>
        <w:t>zadaniem par uczestniczących w zabawie jest odnalezienie czerwonych kart z cytatami o miłości i wykonanie umieszczonych na nich zadań  tj.: odnalezienie wyrazów w cytatach Marka Hłaski</w:t>
      </w:r>
      <w:r w:rsidR="00A77E9D" w:rsidRPr="009E75E5">
        <w:rPr>
          <w:rFonts w:ascii="Calibri" w:eastAsia="Calibri" w:hAnsi="Calibri" w:cs="Calibri"/>
          <w:b/>
          <w:color w:val="C00000"/>
          <w:sz w:val="20"/>
          <w:szCs w:val="20"/>
        </w:rPr>
        <w:t xml:space="preserve"> i</w:t>
      </w:r>
      <w:r w:rsidR="00D45D3B" w:rsidRPr="009E75E5">
        <w:rPr>
          <w:rFonts w:ascii="Calibri" w:eastAsia="Calibri" w:hAnsi="Calibri" w:cs="Calibri"/>
          <w:b/>
          <w:color w:val="C00000"/>
          <w:sz w:val="20"/>
          <w:szCs w:val="20"/>
        </w:rPr>
        <w:t xml:space="preserve"> </w:t>
      </w:r>
      <w:r w:rsidRPr="009E75E5">
        <w:rPr>
          <w:rFonts w:ascii="Calibri" w:eastAsia="Calibri" w:hAnsi="Calibri" w:cs="Calibri"/>
          <w:b/>
          <w:color w:val="C00000"/>
          <w:sz w:val="20"/>
          <w:szCs w:val="20"/>
        </w:rPr>
        <w:t xml:space="preserve">rozwiązanie </w:t>
      </w:r>
      <w:r w:rsidR="00A77E9D" w:rsidRPr="009E75E5">
        <w:rPr>
          <w:rFonts w:ascii="Calibri" w:eastAsia="Calibri" w:hAnsi="Calibri" w:cs="Calibri"/>
          <w:b/>
          <w:color w:val="C00000"/>
          <w:sz w:val="20"/>
          <w:szCs w:val="20"/>
        </w:rPr>
        <w:t>zadań szaradziarskich</w:t>
      </w:r>
      <w:r w:rsidR="004A5DE7" w:rsidRPr="009E75E5">
        <w:rPr>
          <w:rFonts w:ascii="Calibri" w:eastAsia="Calibri" w:hAnsi="Calibri" w:cs="Calibri"/>
          <w:b/>
          <w:color w:val="C00000"/>
          <w:sz w:val="20"/>
          <w:szCs w:val="20"/>
        </w:rPr>
        <w:t xml:space="preserve"> umieszczonych w postach FB partnerów akcji</w:t>
      </w:r>
      <w:r w:rsidR="00A77E9D" w:rsidRPr="009E75E5">
        <w:rPr>
          <w:rFonts w:ascii="Calibri" w:eastAsia="Calibri" w:hAnsi="Calibri" w:cs="Calibri"/>
          <w:b/>
          <w:color w:val="C00000"/>
          <w:sz w:val="20"/>
          <w:szCs w:val="20"/>
        </w:rPr>
        <w:t xml:space="preserve"> oraz</w:t>
      </w:r>
      <w:r w:rsidRPr="009E75E5">
        <w:rPr>
          <w:rFonts w:ascii="Calibri" w:eastAsia="Calibri" w:hAnsi="Calibri" w:cs="Calibri"/>
          <w:b/>
          <w:color w:val="C00000"/>
          <w:sz w:val="20"/>
          <w:szCs w:val="20"/>
        </w:rPr>
        <w:t xml:space="preserve"> </w:t>
      </w:r>
      <w:r w:rsidR="00A77E9D" w:rsidRPr="009E75E5">
        <w:rPr>
          <w:rFonts w:ascii="Calibri" w:eastAsia="Calibri" w:hAnsi="Calibri" w:cs="Calibri"/>
          <w:b/>
          <w:color w:val="C00000"/>
          <w:sz w:val="20"/>
          <w:szCs w:val="20"/>
        </w:rPr>
        <w:t xml:space="preserve">wpisanie na karcie gry krótkiej refleksji na temat </w:t>
      </w:r>
      <w:r w:rsidR="00EC73D4" w:rsidRPr="009E75E5">
        <w:rPr>
          <w:rFonts w:ascii="Calibri" w:eastAsia="Calibri" w:hAnsi="Calibri" w:cs="Calibri"/>
          <w:b/>
          <w:color w:val="C00000"/>
          <w:sz w:val="20"/>
          <w:szCs w:val="20"/>
        </w:rPr>
        <w:t>prozy Marka Hłaski</w:t>
      </w:r>
      <w:r w:rsidR="009E75E5" w:rsidRPr="009E75E5">
        <w:rPr>
          <w:rFonts w:ascii="Calibri" w:eastAsia="Calibri" w:hAnsi="Calibri" w:cs="Calibri"/>
          <w:b/>
          <w:color w:val="C00000"/>
          <w:sz w:val="20"/>
          <w:szCs w:val="20"/>
        </w:rPr>
        <w:t>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e) karty do gry można </w:t>
      </w:r>
      <w:r w:rsidRPr="009E75E5">
        <w:rPr>
          <w:rFonts w:ascii="Calibri" w:eastAsia="Calibri" w:hAnsi="Calibri" w:cs="Calibri"/>
          <w:b/>
          <w:sz w:val="20"/>
          <w:szCs w:val="20"/>
        </w:rPr>
        <w:t>pobrać</w:t>
      </w:r>
      <w:r w:rsidRPr="009E75E5">
        <w:rPr>
          <w:rFonts w:ascii="Calibri" w:eastAsia="Calibri" w:hAnsi="Calibri" w:cs="Calibri"/>
          <w:sz w:val="20"/>
          <w:szCs w:val="20"/>
        </w:rPr>
        <w:t xml:space="preserve"> 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i wydrukować ze stron internetowych </w:t>
      </w:r>
      <w:hyperlink r:id="rId4" w:history="1">
        <w:r w:rsidRPr="009E75E5">
          <w:rPr>
            <w:rFonts w:ascii="Calibri" w:eastAsia="Calibri" w:hAnsi="Calibri" w:cs="Calibri"/>
            <w:b/>
            <w:color w:val="0563C1"/>
            <w:sz w:val="20"/>
            <w:szCs w:val="20"/>
          </w:rPr>
          <w:t>www.gminagorzyce.pl</w:t>
        </w:r>
      </w:hyperlink>
      <w:r w:rsidRPr="009E75E5">
        <w:rPr>
          <w:rFonts w:ascii="Calibri" w:eastAsia="Calibri" w:hAnsi="Calibri" w:cs="Calibri"/>
          <w:b/>
          <w:color w:val="0563C1"/>
          <w:sz w:val="20"/>
          <w:szCs w:val="20"/>
        </w:rPr>
        <w:t xml:space="preserve"> 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, </w:t>
      </w:r>
      <w:hyperlink r:id="rId5" w:history="1">
        <w:r w:rsidRPr="009E75E5">
          <w:rPr>
            <w:rFonts w:ascii="Calibri" w:eastAsia="Calibri" w:hAnsi="Calibri" w:cs="Calibri"/>
            <w:b/>
            <w:color w:val="0563C1"/>
            <w:sz w:val="20"/>
            <w:szCs w:val="20"/>
          </w:rPr>
          <w:t>www.gbpgorzyce.pl</w:t>
        </w:r>
      </w:hyperlink>
      <w:r w:rsidRPr="009E75E5">
        <w:rPr>
          <w:rFonts w:ascii="Calibri" w:eastAsia="Calibri" w:hAnsi="Calibri" w:cs="Calibri"/>
          <w:b/>
          <w:sz w:val="20"/>
          <w:szCs w:val="20"/>
        </w:rPr>
        <w:t xml:space="preserve">. oraz </w:t>
      </w:r>
      <w:r w:rsidRPr="009E75E5">
        <w:rPr>
          <w:rFonts w:ascii="Calibri" w:eastAsia="Calibri" w:hAnsi="Calibri" w:cs="Calibri"/>
          <w:b/>
          <w:color w:val="0563C1"/>
          <w:sz w:val="20"/>
          <w:szCs w:val="20"/>
        </w:rPr>
        <w:t>www.gokgorzyce.pl</w:t>
      </w:r>
    </w:p>
    <w:p w:rsidR="009E75E5" w:rsidRDefault="009E75E5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9E75E5">
        <w:rPr>
          <w:rFonts w:ascii="Calibri" w:eastAsia="Calibri" w:hAnsi="Calibri" w:cs="Calibri"/>
          <w:b/>
          <w:sz w:val="20"/>
          <w:szCs w:val="20"/>
        </w:rPr>
        <w:t>Karty do gry będą dostępne również u organizatorów i partnerów akcji. Można je pobrać w godzinach prac</w:t>
      </w:r>
      <w:r w:rsidR="004A5DE7" w:rsidRPr="009E75E5">
        <w:rPr>
          <w:rFonts w:ascii="Calibri" w:eastAsia="Calibri" w:hAnsi="Calibri" w:cs="Calibri"/>
          <w:b/>
          <w:sz w:val="20"/>
          <w:szCs w:val="20"/>
        </w:rPr>
        <w:t>y instytucji i firm od piątku 9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 lutego tj.: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- </w:t>
      </w:r>
      <w:r w:rsidRPr="009E75E5">
        <w:rPr>
          <w:rFonts w:ascii="Calibri" w:eastAsia="Calibri" w:hAnsi="Calibri" w:cs="Calibri"/>
          <w:b/>
          <w:sz w:val="20"/>
          <w:szCs w:val="20"/>
        </w:rPr>
        <w:t>Biurze Obsługi Mieszkańca przy Urzędzie Gminy Gorzyce</w:t>
      </w:r>
      <w:r w:rsidRPr="009E75E5">
        <w:rPr>
          <w:rFonts w:ascii="Calibri" w:eastAsia="Calibri" w:hAnsi="Calibri" w:cs="Calibri"/>
          <w:sz w:val="20"/>
          <w:szCs w:val="20"/>
        </w:rPr>
        <w:t xml:space="preserve"> – ul. Sandomierska 75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- </w:t>
      </w:r>
      <w:r w:rsidRPr="009E75E5">
        <w:rPr>
          <w:rFonts w:ascii="Calibri" w:eastAsia="Calibri" w:hAnsi="Calibri" w:cs="Calibri"/>
          <w:b/>
          <w:sz w:val="20"/>
          <w:szCs w:val="20"/>
        </w:rPr>
        <w:t>Gminnym Ośrodku Kultury w Gorzycach</w:t>
      </w:r>
      <w:r w:rsidRPr="009E75E5">
        <w:rPr>
          <w:rFonts w:ascii="Calibri" w:eastAsia="Calibri" w:hAnsi="Calibri" w:cs="Calibri"/>
          <w:sz w:val="20"/>
          <w:szCs w:val="20"/>
        </w:rPr>
        <w:t xml:space="preserve"> – ul. Plac Erazma Mieszczańskiego 10 oraz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 Domach Kultury w Sokolnikach i Wrzawach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- </w:t>
      </w:r>
      <w:r w:rsidRPr="009E75E5">
        <w:rPr>
          <w:rFonts w:ascii="Calibri" w:eastAsia="Calibri" w:hAnsi="Calibri" w:cs="Calibri"/>
          <w:b/>
          <w:sz w:val="20"/>
          <w:szCs w:val="20"/>
        </w:rPr>
        <w:t>Gminnej Bibliotece Publicznej</w:t>
      </w:r>
      <w:r w:rsidRPr="009E75E5">
        <w:rPr>
          <w:rFonts w:ascii="Calibri" w:eastAsia="Calibri" w:hAnsi="Calibri" w:cs="Calibri"/>
          <w:sz w:val="20"/>
          <w:szCs w:val="20"/>
        </w:rPr>
        <w:t xml:space="preserve"> – Plac Erazma Mieszczańskiego 8 oraz </w:t>
      </w:r>
      <w:r w:rsidRPr="009E75E5">
        <w:rPr>
          <w:rFonts w:ascii="Calibri" w:eastAsia="Calibri" w:hAnsi="Calibri" w:cs="Calibri"/>
          <w:b/>
          <w:sz w:val="20"/>
          <w:szCs w:val="20"/>
        </w:rPr>
        <w:t>w filii GBP w Trześni</w:t>
      </w:r>
    </w:p>
    <w:p w:rsidR="009E75E5" w:rsidRDefault="009E75E5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  <w:vertAlign w:val="superscript"/>
        </w:rPr>
      </w:pPr>
      <w:r w:rsidRPr="009E75E5">
        <w:rPr>
          <w:rFonts w:ascii="Calibri" w:eastAsia="Calibri" w:hAnsi="Calibri" w:cs="Calibri"/>
          <w:b/>
          <w:sz w:val="20"/>
          <w:szCs w:val="20"/>
        </w:rPr>
        <w:t>d)</w:t>
      </w:r>
      <w:r w:rsidRPr="009E75E5">
        <w:rPr>
          <w:rFonts w:ascii="Calibri" w:eastAsia="Calibri" w:hAnsi="Calibri" w:cs="Calibri"/>
          <w:sz w:val="20"/>
          <w:szCs w:val="20"/>
        </w:rPr>
        <w:t xml:space="preserve"> 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Uzupełnioną kartę gry należy wysłać na adres e-mail: </w:t>
      </w:r>
      <w:hyperlink r:id="rId6" w:history="1">
        <w:r w:rsidRPr="009E75E5">
          <w:rPr>
            <w:rFonts w:ascii="Calibri" w:eastAsia="Calibri" w:hAnsi="Calibri" w:cs="Calibri"/>
            <w:b/>
            <w:color w:val="0563C1"/>
            <w:sz w:val="20"/>
            <w:szCs w:val="20"/>
            <w:u w:val="single"/>
          </w:rPr>
          <w:t>gbp@gokgorzyce.pl</w:t>
        </w:r>
      </w:hyperlink>
      <w:r w:rsidRPr="009E75E5">
        <w:rPr>
          <w:rFonts w:ascii="Calibri" w:eastAsia="Calibri" w:hAnsi="Calibri" w:cs="Calibri"/>
          <w:b/>
          <w:color w:val="0563C1"/>
          <w:sz w:val="20"/>
          <w:szCs w:val="20"/>
          <w:u w:val="single"/>
        </w:rPr>
        <w:t xml:space="preserve">. 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Termin nadsyłania kart wraz ze zdjęciami upływa </w:t>
      </w:r>
      <w:r w:rsidR="00EC73D4" w:rsidRPr="009E75E5">
        <w:rPr>
          <w:rFonts w:ascii="Calibri" w:eastAsia="Calibri" w:hAnsi="Calibri" w:cs="Calibri"/>
          <w:b/>
          <w:sz w:val="20"/>
          <w:szCs w:val="20"/>
        </w:rPr>
        <w:t>12 lutego 2024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 r. do godz. 14</w:t>
      </w:r>
      <w:r w:rsidRPr="009E75E5">
        <w:rPr>
          <w:rFonts w:ascii="Calibri" w:eastAsia="Calibri" w:hAnsi="Calibri" w:cs="Calibri"/>
          <w:b/>
          <w:sz w:val="20"/>
          <w:szCs w:val="20"/>
          <w:vertAlign w:val="superscript"/>
        </w:rPr>
        <w:t>00</w:t>
      </w:r>
    </w:p>
    <w:p w:rsidR="009E75E5" w:rsidRDefault="009E75E5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b/>
          <w:sz w:val="20"/>
          <w:szCs w:val="20"/>
        </w:rPr>
        <w:t>e) Karta gry terenowej jest nieważna, gdy: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- nie zostanie utworzone poprawnie hasło końcowe,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- jest uzupełniona w sposób nieczytelny,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- zostanie przesłana po terminie trwania gry,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- została wysłana</w:t>
      </w:r>
      <w:r w:rsidR="00A50070" w:rsidRPr="009E75E5">
        <w:rPr>
          <w:rFonts w:ascii="Calibri" w:eastAsia="Calibri" w:hAnsi="Calibri" w:cs="Calibri"/>
          <w:sz w:val="20"/>
          <w:szCs w:val="20"/>
        </w:rPr>
        <w:t xml:space="preserve"> bez załączonej wypowiedzi</w:t>
      </w:r>
      <w:r w:rsidRPr="009E75E5">
        <w:rPr>
          <w:rFonts w:ascii="Calibri" w:eastAsia="Calibri" w:hAnsi="Calibri" w:cs="Calibri"/>
          <w:sz w:val="20"/>
          <w:szCs w:val="20"/>
        </w:rPr>
        <w:t>,</w:t>
      </w:r>
    </w:p>
    <w:p w:rsidR="00FA4ECD" w:rsidRPr="009E75E5" w:rsidRDefault="00A50070" w:rsidP="00FA4E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75E5">
        <w:rPr>
          <w:rFonts w:ascii="Calibri" w:eastAsia="Times New Roman" w:hAnsi="Calibri" w:cs="Calibri"/>
          <w:sz w:val="20"/>
          <w:szCs w:val="20"/>
          <w:lang w:eastAsia="pl-PL"/>
        </w:rPr>
        <w:t xml:space="preserve">- gdy przesłana wypowiedź </w:t>
      </w:r>
      <w:r w:rsidR="00FA4ECD" w:rsidRPr="009E75E5">
        <w:rPr>
          <w:rFonts w:ascii="Calibri" w:eastAsia="Times New Roman" w:hAnsi="Calibri" w:cs="Calibri"/>
          <w:sz w:val="20"/>
          <w:szCs w:val="20"/>
          <w:lang w:eastAsia="pl-PL"/>
        </w:rPr>
        <w:t>zawiera treści sprzeczne z porządkiem prawnym Rzeczypospolitej Polskiej, treści obraźliwe lub obelżywe, naruszające prawa autorskie osób trzecich, a także treści erotyczne, niecenzuralne, ośmieszające, nieprzyzwoite, naruszające powszechnie akceptowane zasady moralności, godność osobistą, w tym na tle religijnym, etnicznym i rasowym, a także takie, które nie spełnia wymagań określonych niniejszym Regulaminem, nie biorą udziału w niniejszym Konkursie i podlegają odrzuceniu przez Organizatora.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b/>
          <w:sz w:val="20"/>
          <w:szCs w:val="20"/>
        </w:rPr>
        <w:t>8. NAGRODY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a) najpiękniejsze </w:t>
      </w:r>
      <w:r w:rsidR="00EC73D4" w:rsidRPr="009E75E5">
        <w:rPr>
          <w:rFonts w:ascii="Calibri" w:eastAsia="Calibri" w:hAnsi="Calibri" w:cs="Calibri"/>
          <w:sz w:val="20"/>
          <w:szCs w:val="20"/>
        </w:rPr>
        <w:t>refleksje</w:t>
      </w:r>
      <w:r w:rsidRPr="009E75E5">
        <w:rPr>
          <w:rFonts w:ascii="Calibri" w:eastAsia="Calibri" w:hAnsi="Calibri" w:cs="Calibri"/>
          <w:sz w:val="20"/>
          <w:szCs w:val="20"/>
        </w:rPr>
        <w:t xml:space="preserve"> wybierze jury powołane przez organizatora. Twórcy </w:t>
      </w:r>
      <w:r w:rsidR="00EC73D4" w:rsidRPr="009E75E5">
        <w:rPr>
          <w:rFonts w:ascii="Calibri" w:eastAsia="Calibri" w:hAnsi="Calibri" w:cs="Calibri"/>
          <w:sz w:val="20"/>
          <w:szCs w:val="20"/>
        </w:rPr>
        <w:t>najtrafniejszych wypowiedzi</w:t>
      </w:r>
      <w:r w:rsidRPr="009E75E5">
        <w:rPr>
          <w:rFonts w:ascii="Calibri" w:eastAsia="Calibri" w:hAnsi="Calibri" w:cs="Calibri"/>
          <w:sz w:val="20"/>
          <w:szCs w:val="20"/>
        </w:rPr>
        <w:t>, zostaną nagrodzeni upominkami ufundowanymi przez partnerów akcji.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b) </w:t>
      </w:r>
      <w:r w:rsidRPr="009E75E5">
        <w:rPr>
          <w:rFonts w:ascii="Calibri" w:eastAsia="Calibri" w:hAnsi="Calibri" w:cs="Calibri"/>
          <w:b/>
          <w:sz w:val="20"/>
          <w:szCs w:val="20"/>
        </w:rPr>
        <w:t>wyniki konkursu zostaną ogłoszone do publicznej wiadomości w</w:t>
      </w:r>
      <w:r w:rsidR="009E75E5" w:rsidRPr="009E75E5">
        <w:rPr>
          <w:rFonts w:ascii="Calibri" w:eastAsia="Calibri" w:hAnsi="Calibri" w:cs="Calibri"/>
          <w:b/>
          <w:sz w:val="20"/>
          <w:szCs w:val="20"/>
        </w:rPr>
        <w:t>e wtorek 13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 lutego br. do godz. 11.00.</w:t>
      </w:r>
      <w:r w:rsidRPr="009E75E5">
        <w:rPr>
          <w:rFonts w:ascii="Calibri" w:eastAsia="Calibri" w:hAnsi="Calibri" w:cs="Calibri"/>
          <w:sz w:val="20"/>
          <w:szCs w:val="20"/>
        </w:rPr>
        <w:t xml:space="preserve">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Lista osób, która otrzyma upominki za najpiękniejsze </w:t>
      </w:r>
      <w:r w:rsidR="00EC73D4" w:rsidRPr="009E75E5">
        <w:rPr>
          <w:rFonts w:ascii="Calibri" w:eastAsia="Calibri" w:hAnsi="Calibri" w:cs="Calibri"/>
          <w:sz w:val="20"/>
          <w:szCs w:val="20"/>
        </w:rPr>
        <w:t>refleksje</w:t>
      </w:r>
      <w:r w:rsidRPr="009E75E5">
        <w:rPr>
          <w:rFonts w:ascii="Calibri" w:eastAsia="Calibri" w:hAnsi="Calibri" w:cs="Calibri"/>
          <w:sz w:val="20"/>
          <w:szCs w:val="20"/>
        </w:rPr>
        <w:t xml:space="preserve"> zostanie opublikowana na stronach internetowych </w:t>
      </w:r>
      <w:hyperlink r:id="rId7" w:history="1">
        <w:r w:rsidRPr="009E75E5">
          <w:rPr>
            <w:rFonts w:ascii="Calibri" w:eastAsia="Calibri" w:hAnsi="Calibri" w:cs="Calibri"/>
            <w:b/>
            <w:color w:val="0563C1"/>
            <w:sz w:val="20"/>
            <w:szCs w:val="20"/>
          </w:rPr>
          <w:t>www.gminagorzyce.pl</w:t>
        </w:r>
      </w:hyperlink>
      <w:r w:rsidRPr="009E75E5">
        <w:rPr>
          <w:rFonts w:ascii="Calibri" w:eastAsia="Calibri" w:hAnsi="Calibri" w:cs="Calibri"/>
          <w:b/>
          <w:sz w:val="20"/>
          <w:szCs w:val="20"/>
        </w:rPr>
        <w:t xml:space="preserve">, </w:t>
      </w:r>
      <w:hyperlink r:id="rId8" w:history="1">
        <w:r w:rsidRPr="009E75E5">
          <w:rPr>
            <w:rFonts w:ascii="Calibri" w:eastAsia="Calibri" w:hAnsi="Calibri" w:cs="Calibri"/>
            <w:b/>
            <w:color w:val="0563C1"/>
            <w:sz w:val="20"/>
            <w:szCs w:val="20"/>
          </w:rPr>
          <w:t>www.gbpgorzyce.pl</w:t>
        </w:r>
      </w:hyperlink>
      <w:r w:rsidRPr="009E75E5">
        <w:rPr>
          <w:rFonts w:ascii="Calibri" w:eastAsia="Calibri" w:hAnsi="Calibri" w:cs="Calibri"/>
          <w:b/>
          <w:sz w:val="20"/>
          <w:szCs w:val="20"/>
        </w:rPr>
        <w:t xml:space="preserve">, </w:t>
      </w:r>
      <w:hyperlink r:id="rId9" w:history="1">
        <w:r w:rsidRPr="009E75E5">
          <w:rPr>
            <w:rFonts w:ascii="Calibri" w:eastAsia="Calibri" w:hAnsi="Calibri" w:cs="Calibri"/>
            <w:b/>
            <w:color w:val="0563C1"/>
            <w:sz w:val="20"/>
            <w:szCs w:val="20"/>
          </w:rPr>
          <w:t>www.gokgorzyce</w:t>
        </w:r>
      </w:hyperlink>
      <w:r w:rsidRPr="009E75E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9E75E5">
        <w:rPr>
          <w:rFonts w:ascii="Calibri" w:eastAsia="Calibri" w:hAnsi="Calibri" w:cs="Calibri"/>
          <w:sz w:val="20"/>
          <w:szCs w:val="20"/>
        </w:rPr>
        <w:t xml:space="preserve"> o</w:t>
      </w:r>
      <w:r w:rsidR="00EC73D4" w:rsidRPr="009E75E5">
        <w:rPr>
          <w:rFonts w:ascii="Calibri" w:eastAsia="Calibri" w:hAnsi="Calibri" w:cs="Calibri"/>
          <w:sz w:val="20"/>
          <w:szCs w:val="20"/>
        </w:rPr>
        <w:t xml:space="preserve">raz w mediach społecznościowych </w:t>
      </w:r>
      <w:r w:rsidRPr="009E75E5">
        <w:rPr>
          <w:rFonts w:ascii="Calibri" w:eastAsia="Calibri" w:hAnsi="Calibri" w:cs="Calibri"/>
          <w:sz w:val="20"/>
          <w:szCs w:val="20"/>
        </w:rPr>
        <w:t xml:space="preserve">trzech instytucji.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c) 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Nagrody będzie można odebrać w  Gminnej Bibliotece Publicznej w Gorzycach (Plac Erazma Mieszczańskiego 8) od </w:t>
      </w:r>
      <w:r w:rsidR="009E75E5" w:rsidRPr="009E75E5">
        <w:rPr>
          <w:rFonts w:ascii="Calibri" w:eastAsia="Calibri" w:hAnsi="Calibri" w:cs="Calibri"/>
          <w:b/>
          <w:sz w:val="20"/>
          <w:szCs w:val="20"/>
        </w:rPr>
        <w:t xml:space="preserve">chwili ogłoszenia wyników </w:t>
      </w:r>
      <w:r w:rsidRPr="009E75E5">
        <w:rPr>
          <w:rFonts w:ascii="Calibri" w:eastAsia="Calibri" w:hAnsi="Calibri" w:cs="Calibri"/>
          <w:b/>
          <w:sz w:val="20"/>
          <w:szCs w:val="20"/>
        </w:rPr>
        <w:t>do piątku w godz. 9</w:t>
      </w:r>
      <w:r w:rsidRPr="009E75E5">
        <w:rPr>
          <w:rFonts w:ascii="Calibri" w:eastAsia="Calibri" w:hAnsi="Calibri" w:cs="Calibri"/>
          <w:b/>
          <w:sz w:val="20"/>
          <w:szCs w:val="20"/>
          <w:vertAlign w:val="superscript"/>
        </w:rPr>
        <w:t xml:space="preserve">00 </w:t>
      </w:r>
      <w:r w:rsidRPr="009E75E5">
        <w:rPr>
          <w:rFonts w:ascii="Calibri" w:eastAsia="Calibri" w:hAnsi="Calibri" w:cs="Calibri"/>
          <w:b/>
          <w:sz w:val="20"/>
          <w:szCs w:val="20"/>
        </w:rPr>
        <w:t>– 17</w:t>
      </w:r>
      <w:r w:rsidRPr="009E75E5">
        <w:rPr>
          <w:rFonts w:ascii="Calibri" w:eastAsia="Calibri" w:hAnsi="Calibri" w:cs="Calibri"/>
          <w:b/>
          <w:sz w:val="20"/>
          <w:szCs w:val="20"/>
          <w:vertAlign w:val="superscript"/>
        </w:rPr>
        <w:t>00.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A4ECD" w:rsidRPr="009E75E5" w:rsidRDefault="004A5DE7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b/>
          <w:sz w:val="20"/>
          <w:szCs w:val="20"/>
        </w:rPr>
        <w:t>9</w:t>
      </w:r>
      <w:r w:rsidR="00FA4ECD" w:rsidRPr="009E75E5">
        <w:rPr>
          <w:rFonts w:ascii="Calibri" w:eastAsia="Calibri" w:hAnsi="Calibri" w:cs="Calibri"/>
          <w:b/>
          <w:sz w:val="20"/>
          <w:szCs w:val="20"/>
        </w:rPr>
        <w:t>. RODO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a). Zgodnie z art. 13 ust. 1 i 2 ogólnego rozporządzenia o ochronie danych osobowych z dnia 27 kwietnia 2016 r. (zwanego dalej „RODO”) informujemy Panią/Pana, że: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administratorem zbieranych danych jest Gminny Ośrodek Kultury w Gorzycach z siedzibą  przy ul Plac Erazma Mieszczańskiego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z naszym inspektorem ochrony danych można skontaktować się przez e-mail:  promocja @gokgorzyce.pl  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celami przetwarzania danych są: organizacja i przeprowadzenie wydarzenia, rozliczenie wydarzenia i przyznanych nagród, publikacja wyników, promocja GOK oraz archiwizowanie wydarzeń GOK ;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podstawą prawną przetwarzania danych jest art. 6 ust. 1 lit. a) i / lub art. 9 ust 2 lit. a) RODO;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dane nie będą udostępniane podmiotom innym niż wskazane w zgodzie, chyba że będą uprawnione na mocy przepisów prawa;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dane będą przechowywane do momentu zrealizowania celów wydarzenia a następnie przez okres wynikający z ustawy    z dnia 14 lipca 1983 r. o narodowym zasobie archiwalnym i archiwach;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podanie danych identyfikacyjnych jest dobrowolne, jednakże niezbędne do wzięcia udziału w konkursie; zgoda na publikację wyników konkursu oraz wizerunku jest dobrowolna i nie jest uzależnione od niej wzięcie udziału w konkursie;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zgodę można wycofać w dowolnym momencie, jednak bez wpływu na przetwarzanie, którego dokonano na podstawie zgody przed jej cofnięciem; formularz i sposób wycofania zgody zostały określone w regulaminie;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przysługuje Pani/Panu prawo dostępu do swoich danych oraz – z uwzględnieniem przepisów – prawa do sprostowania danych, ich usunięcia, ograniczenia przetwarzania i do wniesienia sprzeciwu;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-przysługuje Pani/Panu również prawo wniesienia skargi do Prezesa Urzędu Ochrony Danych Osobowych, jeśli uważa Pani/Pan, że przetwarzanie narusza powyższe prawa lub RODO;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Times New Roman"/>
          <w:sz w:val="20"/>
          <w:szCs w:val="20"/>
        </w:rPr>
        <w:t xml:space="preserve">- w oparciu o przetwarzane dane nie będzie miało miejsca zautomatyzowane podejmowanie decyzji ani profilowanie. </w:t>
      </w:r>
    </w:p>
    <w:p w:rsidR="00FA4ECD" w:rsidRPr="009E75E5" w:rsidRDefault="00FA4ECD" w:rsidP="00FA4ECD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A4ECD" w:rsidRPr="009E75E5" w:rsidRDefault="004A5DE7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b/>
          <w:sz w:val="20"/>
          <w:szCs w:val="20"/>
        </w:rPr>
        <w:t>10</w:t>
      </w:r>
      <w:r w:rsidR="00FA4ECD" w:rsidRPr="009E75E5">
        <w:rPr>
          <w:rFonts w:ascii="Calibri" w:eastAsia="Calibri" w:hAnsi="Calibri" w:cs="Calibri"/>
          <w:b/>
          <w:sz w:val="20"/>
          <w:szCs w:val="20"/>
        </w:rPr>
        <w:t>. POSTANOWIENIA KOŃCOWE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a)  Organizator nie ponosi odpowiedzialności za szkody i urazy powstałe w trakcie realizowania gry.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b) Gracze zobowiązują się do nieniszczenia kartek z cytatami.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c) Organizator zastrzega sobie prawo wyłącznej interpretacji regulaminu gry.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d) Dane osobowe w ramach gry zostaną przekazane dobrowolnie i wykorzystane jedynie w celu organizacji i promocji akcji. Administratorem danych osobowych jest Gminny Ośrodek Kultury w Gorzycach.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Times New Roman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e) W trosce o zdrowie i komfort uczestników gry, prosimy wszystkich o bezwzględne przestrzeganie obowiązujących wytycznych sanitarnych.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 xml:space="preserve">f)  Informujemy, że podczas wydarzenia będą wykonywane, a następnie upubliczniane zdjęcia lub filmy, na których może zostać uchwycony wizerunek osób uczestniczących w grze. 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g) Udział w grze jest równoznaczny z akceptacją niniejszego regulaminu.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 w:rsidRPr="009E75E5">
        <w:rPr>
          <w:rFonts w:ascii="Calibri" w:eastAsia="Calibri" w:hAnsi="Calibri" w:cs="Calibri"/>
          <w:sz w:val="20"/>
          <w:szCs w:val="20"/>
        </w:rPr>
        <w:t>h) Decyzja jury jest ostateczna.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b/>
          <w:sz w:val="20"/>
          <w:szCs w:val="20"/>
        </w:rPr>
        <w:t>SPONSORZY NAGRÓD W WALENTYNKOWEJ GRZE TERENOWEJ:</w:t>
      </w:r>
    </w:p>
    <w:p w:rsidR="00FA4ECD" w:rsidRPr="009E75E5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E75E5">
        <w:rPr>
          <w:rFonts w:ascii="Calibri" w:eastAsia="Calibri" w:hAnsi="Calibri" w:cs="Calibri"/>
          <w:b/>
          <w:sz w:val="20"/>
          <w:szCs w:val="20"/>
        </w:rPr>
        <w:t xml:space="preserve">Karczma </w:t>
      </w:r>
      <w:proofErr w:type="spellStart"/>
      <w:r w:rsidRPr="009E75E5">
        <w:rPr>
          <w:rFonts w:ascii="Calibri" w:eastAsia="Calibri" w:hAnsi="Calibri" w:cs="Calibri"/>
          <w:b/>
          <w:sz w:val="20"/>
          <w:szCs w:val="20"/>
        </w:rPr>
        <w:t>Jandura</w:t>
      </w:r>
      <w:proofErr w:type="spellEnd"/>
      <w:r w:rsidRPr="009E75E5">
        <w:rPr>
          <w:rFonts w:ascii="Calibri" w:eastAsia="Calibri" w:hAnsi="Calibri" w:cs="Calibri"/>
          <w:b/>
          <w:sz w:val="20"/>
          <w:szCs w:val="20"/>
        </w:rPr>
        <w:t>, Kino Helios w Stalowej W</w:t>
      </w:r>
      <w:r w:rsidR="00EC73D4" w:rsidRPr="009E75E5">
        <w:rPr>
          <w:rFonts w:ascii="Calibri" w:eastAsia="Calibri" w:hAnsi="Calibri" w:cs="Calibri"/>
          <w:b/>
          <w:sz w:val="20"/>
          <w:szCs w:val="20"/>
        </w:rPr>
        <w:t xml:space="preserve">oli, </w:t>
      </w:r>
      <w:r w:rsidR="009E75E5" w:rsidRPr="009E75E5">
        <w:rPr>
          <w:rFonts w:ascii="Calibri" w:eastAsia="Calibri" w:hAnsi="Calibri" w:cs="Calibri"/>
          <w:b/>
          <w:sz w:val="20"/>
          <w:szCs w:val="20"/>
        </w:rPr>
        <w:t xml:space="preserve">Bank Spółdzielczy w Tarnobrzegu, </w:t>
      </w:r>
      <w:r w:rsidR="00EC73D4" w:rsidRPr="009E75E5">
        <w:rPr>
          <w:rFonts w:ascii="Calibri" w:eastAsia="Calibri" w:hAnsi="Calibri" w:cs="Calibri"/>
          <w:b/>
          <w:sz w:val="20"/>
          <w:szCs w:val="20"/>
        </w:rPr>
        <w:t>Sklep Groszek w Gorzycach</w:t>
      </w:r>
      <w:r w:rsidRPr="009E75E5">
        <w:rPr>
          <w:rFonts w:ascii="Calibri" w:eastAsia="Calibri" w:hAnsi="Calibri" w:cs="Calibri"/>
          <w:b/>
          <w:sz w:val="20"/>
          <w:szCs w:val="20"/>
        </w:rPr>
        <w:t xml:space="preserve">, Kwiaciarnia Sasanka, Warsztat </w:t>
      </w:r>
      <w:r w:rsidR="00D45D3B" w:rsidRPr="009E75E5">
        <w:rPr>
          <w:rFonts w:ascii="Calibri" w:eastAsia="Calibri" w:hAnsi="Calibri" w:cs="Calibri"/>
          <w:b/>
          <w:sz w:val="20"/>
          <w:szCs w:val="20"/>
        </w:rPr>
        <w:t>Terapii Zajęciowej w Gorzycach, Studio Urody Ewa Wujek, Hot Menu Zapiekanki KEBAB, Studio Urody Angela Zioło</w:t>
      </w:r>
      <w:r w:rsidR="009E75E5" w:rsidRPr="009E75E5">
        <w:rPr>
          <w:rFonts w:ascii="Calibri" w:eastAsia="Calibri" w:hAnsi="Calibri" w:cs="Calibri"/>
          <w:b/>
          <w:sz w:val="20"/>
          <w:szCs w:val="20"/>
        </w:rPr>
        <w:t>.</w:t>
      </w:r>
    </w:p>
    <w:p w:rsidR="00FA4ECD" w:rsidRPr="00FA4ECD" w:rsidRDefault="00FA4ECD" w:rsidP="00FA4ECD">
      <w:pPr>
        <w:spacing w:before="60" w:after="6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4ECD" w:rsidRPr="00FA4ECD" w:rsidRDefault="00FA4ECD" w:rsidP="00FA4ECD">
      <w:pPr>
        <w:spacing w:before="60"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FA4ECD" w:rsidRPr="00FA4ECD" w:rsidRDefault="00FA4ECD" w:rsidP="00FA4ECD">
      <w:pPr>
        <w:spacing w:after="0" w:line="240" w:lineRule="auto"/>
        <w:rPr>
          <w:rFonts w:ascii="Calibri" w:eastAsia="Calibri" w:hAnsi="Calibri" w:cs="Times New Roman"/>
        </w:rPr>
      </w:pPr>
    </w:p>
    <w:p w:rsidR="0019324C" w:rsidRDefault="0019324C"/>
    <w:sectPr w:rsidR="0019324C" w:rsidSect="009E75E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D"/>
    <w:rsid w:val="0019324C"/>
    <w:rsid w:val="001C1403"/>
    <w:rsid w:val="004A5DE7"/>
    <w:rsid w:val="009E75E5"/>
    <w:rsid w:val="00A50070"/>
    <w:rsid w:val="00A77E9D"/>
    <w:rsid w:val="00AE0893"/>
    <w:rsid w:val="00D45D3B"/>
    <w:rsid w:val="00EC73D4"/>
    <w:rsid w:val="00F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528E5-7A5D-4142-B219-953918F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gorzy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nagor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p@gokgorzy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bpgorzyce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minagorzyce.pl" TargetMode="External"/><Relationship Id="rId9" Type="http://schemas.openxmlformats.org/officeDocument/2006/relationships/hyperlink" Target="http://www.gokgo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m.zajac</cp:lastModifiedBy>
  <cp:revision>2</cp:revision>
  <cp:lastPrinted>2024-02-08T07:32:00Z</cp:lastPrinted>
  <dcterms:created xsi:type="dcterms:W3CDTF">2024-02-08T12:59:00Z</dcterms:created>
  <dcterms:modified xsi:type="dcterms:W3CDTF">2024-02-08T12:59:00Z</dcterms:modified>
</cp:coreProperties>
</file>